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</w:t>
      </w:r>
      <w:r w:rsidDel="00000000" w:rsidR="00000000" w:rsidRPr="00000000">
        <w:rPr>
          <w:b w:val="1"/>
          <w:rtl w:val="0"/>
        </w:rPr>
        <w:t xml:space="preserve">Entry Survey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rtl w:val="0"/>
        </w:rPr>
        <w:t xml:space="preserve">1)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What is your career and/or academic goal?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</w:t>
        <w:tab/>
        <w:t xml:space="preserve">2) On average how much time do you devote to completing homework/readings for    other courses?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rtl w:val="0"/>
        </w:rPr>
        <w:t xml:space="preserve">3) How prepared do you usually come to class?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*[Answers might include: review notes from previous class, download and review slides, check slides against personal notes, review textbook chapter, complete sample problems from text, self test using the stop to think sections] likert scale for each item.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color w:val="0000ff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4) What forms of supplemental academic support have you used before at UC Merced?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</w:t>
        <w:tab/>
        <w:t xml:space="preserve">5) What supplemental academic support are you familiar with that might help you in this class?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color w:val="0000ff"/>
          <w:rtl w:val="0"/>
        </w:rPr>
        <w:t xml:space="preserve">Use of tutors, private tutoring, instructor office hours, TA office hours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  </w:t>
        <w:tab/>
        <w:t xml:space="preserve">6) How often do you use office hours for other courses?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  </w:t>
        <w:tab/>
        <w:t xml:space="preserve">7) What is your preferred learning preference?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[listening to lectures, collaborating on group work, participating in class discussion, etc]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  </w:t>
        <w:tab/>
        <w:t xml:space="preserve">8) What do you anticipate might help you the most to succeed in this class?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color w:val="0000ff"/>
          <w:rtl w:val="0"/>
        </w:rPr>
        <w:t xml:space="preserve">Topics might include: when instructor communicates material well/ effective examples/ stresses important points in the lab/ answers students’ questions/students feel free to ask questions/ check for student understanding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  </w:t>
        <w:tab/>
        <w:t xml:space="preserve">9) Discipline specific topics and vocabulary questions to assess prior knowledge of the subject matter being taught.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Other topics to consider might include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a)</w:t>
      </w:r>
      <w:r w:rsidDel="00000000" w:rsidR="00000000" w:rsidRPr="00000000">
        <w:rPr>
          <w:color w:val="0000ff"/>
          <w:sz w:val="14"/>
          <w:szCs w:val="14"/>
          <w:rtl w:val="0"/>
        </w:rPr>
        <w:t xml:space="preserve">      </w:t>
      </w:r>
      <w:r w:rsidDel="00000000" w:rsidR="00000000" w:rsidRPr="00000000">
        <w:rPr>
          <w:color w:val="0000ff"/>
          <w:rtl w:val="0"/>
        </w:rPr>
        <w:t xml:space="preserve">Prior knowledge of the subject matter being taught;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b)</w:t>
      </w:r>
      <w:r w:rsidDel="00000000" w:rsidR="00000000" w:rsidRPr="00000000">
        <w:rPr>
          <w:color w:val="0000ff"/>
          <w:sz w:val="14"/>
          <w:szCs w:val="14"/>
          <w:rtl w:val="0"/>
        </w:rPr>
        <w:t xml:space="preserve">      </w:t>
      </w:r>
      <w:r w:rsidDel="00000000" w:rsidR="00000000" w:rsidRPr="00000000">
        <w:rPr>
          <w:color w:val="0000ff"/>
          <w:rtl w:val="0"/>
        </w:rPr>
        <w:t xml:space="preserve">Career and/or academic goals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c)</w:t>
      </w:r>
      <w:r w:rsidDel="00000000" w:rsidR="00000000" w:rsidRPr="00000000">
        <w:rPr>
          <w:color w:val="0000ff"/>
          <w:sz w:val="14"/>
          <w:szCs w:val="14"/>
          <w:rtl w:val="0"/>
        </w:rPr>
        <w:t xml:space="preserve">      </w:t>
      </w:r>
      <w:r w:rsidDel="00000000" w:rsidR="00000000" w:rsidRPr="00000000">
        <w:rPr>
          <w:color w:val="0000ff"/>
          <w:rtl w:val="0"/>
        </w:rPr>
        <w:t xml:space="preserve">Frequency of using office hours for other courses;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d)</w:t>
      </w:r>
      <w:r w:rsidDel="00000000" w:rsidR="00000000" w:rsidRPr="00000000">
        <w:rPr>
          <w:color w:val="0000ff"/>
          <w:sz w:val="14"/>
          <w:szCs w:val="14"/>
          <w:rtl w:val="0"/>
        </w:rPr>
        <w:t xml:space="preserve">     </w:t>
      </w:r>
      <w:r w:rsidDel="00000000" w:rsidR="00000000" w:rsidRPr="00000000">
        <w:rPr>
          <w:color w:val="0000ff"/>
          <w:rtl w:val="0"/>
        </w:rPr>
        <w:t xml:space="preserve">Average length of time devoted to completing homework/readings for other courses;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e)</w:t>
      </w:r>
      <w:r w:rsidDel="00000000" w:rsidR="00000000" w:rsidRPr="00000000">
        <w:rPr>
          <w:color w:val="0000ff"/>
          <w:sz w:val="14"/>
          <w:szCs w:val="14"/>
          <w:rtl w:val="0"/>
        </w:rPr>
        <w:t xml:space="preserve">      </w:t>
      </w:r>
      <w:r w:rsidDel="00000000" w:rsidR="00000000" w:rsidRPr="00000000">
        <w:rPr>
          <w:color w:val="0000ff"/>
          <w:rtl w:val="0"/>
        </w:rPr>
        <w:t xml:space="preserve">Preferred learning style:  listening to lectures, collaborating on group work, participating in class discussion, etc.  [This point differs somewhat from “What do you anticipate might help you most to succeed…,” but it might provide useful information for contrastive purposes.]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*Comments in blue are annotations and possible answers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